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02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03000000">
      <w:pPr>
        <w:pStyle w:val="Style_1"/>
        <w:ind w:firstLine="284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Муниципальное бюджетное дошкольное учреждение Марининский детский сад «Золотой ключик»</w:t>
      </w:r>
    </w:p>
    <w:p w14:paraId="04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05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06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07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08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09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0A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0B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0C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0D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0E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  <w:r>
        <w:rPr>
          <w:rFonts w:ascii="Times New Roman" w:hAnsi="Times New Roman"/>
          <w:sz w:val="42"/>
        </w:rPr>
        <w:t xml:space="preserve">Родительское собрание </w:t>
      </w:r>
    </w:p>
    <w:p w14:paraId="0F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  <w:r>
        <w:rPr>
          <w:rFonts w:ascii="Times New Roman" w:hAnsi="Times New Roman"/>
          <w:sz w:val="42"/>
        </w:rPr>
        <w:t xml:space="preserve">на тему </w:t>
      </w:r>
    </w:p>
    <w:p w14:paraId="10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  <w:r>
        <w:rPr>
          <w:rFonts w:ascii="Times New Roman" w:hAnsi="Times New Roman"/>
          <w:sz w:val="42"/>
        </w:rPr>
        <w:t>«Кризис 3х лет»</w:t>
      </w:r>
    </w:p>
    <w:p w14:paraId="11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12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13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14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15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16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17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18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19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1A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1B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1C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1D000000">
      <w:pPr>
        <w:pStyle w:val="Style_1"/>
        <w:ind w:firstLine="284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Подготовила: Руппель П. Е</w:t>
      </w:r>
    </w:p>
    <w:p w14:paraId="1E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1F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20000000">
      <w:pPr>
        <w:pStyle w:val="Style_1"/>
        <w:ind w:firstLine="284" w:left="0"/>
        <w:jc w:val="center"/>
        <w:rPr>
          <w:rFonts w:ascii="Times New Roman" w:hAnsi="Times New Roman"/>
          <w:sz w:val="42"/>
        </w:rPr>
      </w:pPr>
    </w:p>
    <w:p w14:paraId="21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Здравствуйте</w:t>
      </w:r>
      <w:r>
        <w:rPr>
          <w:rFonts w:ascii="Times New Roman" w:hAnsi="Times New Roman"/>
          <w:sz w:val="28"/>
          <w:highlight w:val="white"/>
        </w:rPr>
        <w:t>,У</w:t>
      </w:r>
      <w:r>
        <w:rPr>
          <w:rFonts w:ascii="Times New Roman" w:hAnsi="Times New Roman"/>
          <w:sz w:val="28"/>
          <w:highlight w:val="white"/>
        </w:rPr>
        <w:t>важаемые</w:t>
      </w:r>
      <w:r>
        <w:rPr>
          <w:rFonts w:ascii="Times New Roman" w:hAnsi="Times New Roman"/>
          <w:sz w:val="28"/>
          <w:highlight w:val="white"/>
        </w:rPr>
        <w:t xml:space="preserve"> родители! Мы очень рады, что вы нашли </w:t>
      </w:r>
      <w:r>
        <w:rPr>
          <w:rFonts w:ascii="Times New Roman" w:hAnsi="Times New Roman"/>
          <w:sz w:val="28"/>
          <w:highlight w:val="white"/>
        </w:rPr>
        <w:t>время прийти к нам на родительское собрание. Наше собрание посвящается одной из важных проблем маленького ребенка, кризису трех лет. Эта тема наиболее актуальна в настоящее время, так как ваши дети практически находятся в  данном возрасте.</w:t>
      </w:r>
    </w:p>
    <w:p w14:paraId="22000000">
      <w:pPr>
        <w:spacing w:after="0"/>
        <w:ind/>
        <w:jc w:val="center"/>
        <w:rPr>
          <w:rFonts w:ascii="Times New Roman" w:hAnsi="Times New Roman"/>
          <w:highlight w:val="white"/>
        </w:rPr>
      </w:pPr>
    </w:p>
    <w:p w14:paraId="23000000">
      <w:pPr>
        <w:spacing w:after="0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32"/>
          <w:highlight w:val="white"/>
          <w:u w:color="000000" w:val="single"/>
        </w:rPr>
        <w:t xml:space="preserve">Мини-лекция «О </w:t>
      </w:r>
      <w:r>
        <w:rPr>
          <w:rFonts w:ascii="Times New Roman" w:hAnsi="Times New Roman"/>
          <w:sz w:val="32"/>
          <w:highlight w:val="white"/>
          <w:u w:color="000000" w:val="single"/>
        </w:rPr>
        <w:t>кризисе ребенка трех лет».</w:t>
      </w:r>
    </w:p>
    <w:p w14:paraId="24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32"/>
          <w:highlight w:val="white"/>
        </w:rPr>
        <w:t>     </w:t>
      </w:r>
      <w:r>
        <w:rPr>
          <w:rFonts w:ascii="Times New Roman" w:hAnsi="Times New Roman"/>
          <w:sz w:val="28"/>
          <w:highlight w:val="white"/>
        </w:rPr>
        <w:t>В жизни каждого ребенка бывает момент, когда он вдруг из очаровательного карапуза превращается в самостоятельного и независимого человека. Как правило, эти изменения происходят примерно в 3 года. Психологи называют этот слож</w:t>
      </w:r>
      <w:r>
        <w:rPr>
          <w:rFonts w:ascii="Times New Roman" w:hAnsi="Times New Roman"/>
          <w:sz w:val="28"/>
          <w:highlight w:val="white"/>
        </w:rPr>
        <w:t>ный период «кризисом 3-х лет». В течение первых трех лет жизни ребенок меняется столь сильно, как ни на одном последующем этапе.  В это время дети сравнивают себя с взрослыми и хотят во всем быть похожими на них. Они хотят от родителей признания своей неза</w:t>
      </w:r>
      <w:r>
        <w:rPr>
          <w:rFonts w:ascii="Times New Roman" w:hAnsi="Times New Roman"/>
          <w:sz w:val="28"/>
          <w:highlight w:val="white"/>
        </w:rPr>
        <w:t xml:space="preserve">висимости и </w:t>
      </w:r>
      <w:r>
        <w:rPr>
          <w:rFonts w:ascii="Times New Roman" w:hAnsi="Times New Roman"/>
          <w:sz w:val="28"/>
          <w:highlight w:val="white"/>
        </w:rPr>
        <w:t>самостоятельности</w:t>
      </w:r>
      <w:r>
        <w:rPr>
          <w:rFonts w:ascii="Times New Roman" w:hAnsi="Times New Roman"/>
          <w:sz w:val="28"/>
          <w:highlight w:val="white"/>
        </w:rPr>
        <w:t>.В</w:t>
      </w:r>
      <w:r>
        <w:rPr>
          <w:rFonts w:ascii="Times New Roman" w:hAnsi="Times New Roman"/>
          <w:sz w:val="28"/>
          <w:highlight w:val="white"/>
        </w:rPr>
        <w:t>зрослым</w:t>
      </w:r>
      <w:r>
        <w:rPr>
          <w:rFonts w:ascii="Times New Roman" w:hAnsi="Times New Roman"/>
          <w:sz w:val="28"/>
          <w:highlight w:val="white"/>
        </w:rPr>
        <w:t xml:space="preserve"> важно вовремя понять, что необходимо менять свои отношения с ребенком, тогда этот переходный период может пройти более или менее  гладко. К 3-м годам у него в большей или меньшей степени формируется характер, свое инд</w:t>
      </w:r>
      <w:r>
        <w:rPr>
          <w:rFonts w:ascii="Times New Roman" w:hAnsi="Times New Roman"/>
          <w:sz w:val="28"/>
          <w:highlight w:val="white"/>
        </w:rPr>
        <w:t>ивидуальное отношение к миру, он научается действовать человеческими способами, у него складывается определенное отношение к себе. Кризис сопровождается  массой позитивных и негативных изменений в детском организме. Однако следует помнить, что все трудност</w:t>
      </w:r>
      <w:r>
        <w:rPr>
          <w:rFonts w:ascii="Times New Roman" w:hAnsi="Times New Roman"/>
          <w:sz w:val="28"/>
          <w:highlight w:val="white"/>
        </w:rPr>
        <w:t xml:space="preserve">и носят </w:t>
      </w:r>
      <w:r>
        <w:rPr>
          <w:rFonts w:ascii="Times New Roman" w:hAnsi="Times New Roman"/>
          <w:sz w:val="28"/>
          <w:highlight w:val="white"/>
        </w:rPr>
        <w:t>временный</w:t>
      </w:r>
      <w:r>
        <w:rPr>
          <w:rFonts w:ascii="Times New Roman" w:hAnsi="Times New Roman"/>
          <w:sz w:val="28"/>
          <w:highlight w:val="white"/>
        </w:rPr>
        <w:t xml:space="preserve">  характер. В этот период происходит физиологическая и биологическая перестройка организма, в результате чего у детей наблюдается:</w:t>
      </w:r>
    </w:p>
    <w:p w14:paraId="25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Повышенная чувствительность мозга к воздействию окружающей среды</w:t>
      </w:r>
    </w:p>
    <w:p w14:paraId="26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Ранимость центральной нервной системы в свя</w:t>
      </w:r>
      <w:r>
        <w:rPr>
          <w:rFonts w:ascii="Times New Roman" w:hAnsi="Times New Roman"/>
          <w:sz w:val="28"/>
          <w:highlight w:val="white"/>
        </w:rPr>
        <w:t>зи с отклонениями в перестройке эндокринной системы.</w:t>
      </w:r>
    </w:p>
    <w:p w14:paraId="27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Снижение адаптационно-компенсаторных возможностей детского организма (подверженность заболеваниям, особенно нервно-психическим).</w:t>
      </w:r>
    </w:p>
    <w:p w14:paraId="28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     Первым свидетельством начала кризиса может служить появление негативи</w:t>
      </w:r>
      <w:r>
        <w:rPr>
          <w:rFonts w:ascii="Times New Roman" w:hAnsi="Times New Roman"/>
          <w:sz w:val="28"/>
          <w:highlight w:val="white"/>
        </w:rPr>
        <w:t>зма, когда ребенок перестает беспрекословно выполнять просьбы взрослых. Отказывается от того, что ему всегда очень нравилось. Все делает всем назло, во всем проявляет непослушание, пусть даже в ущерб собственным интересам. Обижается, когда пресекают его ша</w:t>
      </w:r>
      <w:r>
        <w:rPr>
          <w:rFonts w:ascii="Times New Roman" w:hAnsi="Times New Roman"/>
          <w:sz w:val="28"/>
          <w:highlight w:val="white"/>
        </w:rPr>
        <w:t>лости. Не дослушав вопросы и просьбы, отвечает всем: «нет», «не могу», «не хочу», «я не буду».</w:t>
      </w:r>
    </w:p>
    <w:p w14:paraId="29000000">
      <w:pPr>
        <w:spacing w:after="0"/>
        <w:ind/>
        <w:jc w:val="center"/>
        <w:rPr>
          <w:rFonts w:ascii="Times New Roman" w:hAnsi="Times New Roman"/>
          <w:highlight w:val="white"/>
        </w:rPr>
      </w:pPr>
    </w:p>
    <w:p w14:paraId="2A000000">
      <w:pPr>
        <w:spacing w:after="0"/>
        <w:ind/>
        <w:jc w:val="center"/>
        <w:rPr>
          <w:rFonts w:ascii="Times New Roman" w:hAnsi="Times New Roman"/>
          <w:highlight w:val="white"/>
        </w:rPr>
      </w:pPr>
    </w:p>
    <w:p w14:paraId="2B000000">
      <w:pPr>
        <w:spacing w:after="0"/>
        <w:ind/>
        <w:jc w:val="center"/>
        <w:rPr>
          <w:rFonts w:ascii="Times New Roman" w:hAnsi="Times New Roman"/>
          <w:sz w:val="32"/>
          <w:highlight w:val="white"/>
          <w:u w:color="000000" w:val="single"/>
        </w:rPr>
      </w:pPr>
    </w:p>
    <w:p w14:paraId="2C000000">
      <w:pPr>
        <w:spacing w:after="0"/>
        <w:ind/>
        <w:jc w:val="center"/>
        <w:rPr>
          <w:rFonts w:ascii="Times New Roman" w:hAnsi="Times New Roman"/>
          <w:sz w:val="32"/>
          <w:highlight w:val="white"/>
          <w:u w:color="000000" w:val="single"/>
        </w:rPr>
      </w:pPr>
    </w:p>
    <w:p w14:paraId="2D000000">
      <w:pPr>
        <w:spacing w:after="0"/>
        <w:ind/>
        <w:jc w:val="center"/>
        <w:rPr>
          <w:rFonts w:ascii="Times New Roman" w:hAnsi="Times New Roman"/>
          <w:sz w:val="32"/>
          <w:highlight w:val="white"/>
          <w:u w:color="000000" w:val="single"/>
        </w:rPr>
      </w:pPr>
    </w:p>
    <w:p w14:paraId="2E000000">
      <w:pPr>
        <w:spacing w:after="0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32"/>
          <w:highlight w:val="white"/>
          <w:u w:color="000000" w:val="single"/>
        </w:rPr>
        <w:t>Игра «Диктат».</w:t>
      </w:r>
    </w:p>
    <w:p w14:paraId="2F000000">
      <w:pPr>
        <w:spacing w:after="0"/>
        <w:ind/>
        <w:jc w:val="both"/>
        <w:rPr>
          <w:rFonts w:ascii="Times New Roman" w:hAnsi="Times New Roman"/>
          <w:highlight w:val="white"/>
        </w:rPr>
      </w:pPr>
    </w:p>
    <w:p w14:paraId="30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i w:val="1"/>
          <w:sz w:val="28"/>
          <w:highlight w:val="white"/>
          <w:u w:color="000000" w:val="single"/>
        </w:rPr>
        <w:t>Цель.</w:t>
      </w:r>
      <w:r>
        <w:rPr>
          <w:rFonts w:ascii="Times New Roman" w:hAnsi="Times New Roman"/>
          <w:sz w:val="28"/>
          <w:highlight w:val="white"/>
        </w:rPr>
        <w:t> Помочь осознать  право ребенка на собственное мнение.</w:t>
      </w:r>
    </w:p>
    <w:p w14:paraId="31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i w:val="1"/>
          <w:sz w:val="28"/>
          <w:highlight w:val="white"/>
          <w:u w:color="000000" w:val="single"/>
        </w:rPr>
        <w:t>Материал.</w:t>
      </w:r>
      <w:r>
        <w:rPr>
          <w:rFonts w:ascii="Times New Roman" w:hAnsi="Times New Roman"/>
          <w:sz w:val="28"/>
          <w:highlight w:val="white"/>
        </w:rPr>
        <w:t> Длинные шарфы или платки.</w:t>
      </w:r>
    </w:p>
    <w:p w14:paraId="32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i w:val="1"/>
          <w:sz w:val="28"/>
          <w:highlight w:val="white"/>
          <w:u w:color="000000" w:val="single"/>
        </w:rPr>
        <w:t>Содержание.</w:t>
      </w:r>
      <w:r>
        <w:rPr>
          <w:rFonts w:ascii="Times New Roman" w:hAnsi="Times New Roman"/>
          <w:sz w:val="28"/>
          <w:highlight w:val="white"/>
        </w:rPr>
        <w:t> Для этого упражнения нужен «доброво</w:t>
      </w:r>
      <w:r>
        <w:rPr>
          <w:rFonts w:ascii="Times New Roman" w:hAnsi="Times New Roman"/>
          <w:sz w:val="28"/>
          <w:highlight w:val="white"/>
        </w:rPr>
        <w:t>лец», который будет играть роль ребенка. Участник садится на стул посередине комнаты. Ведущий: «А сейчас мы вспомним, как мы общаемся со своими детьми. Если ребенок капризничает, мы говорим ему – Не плачь, прекрати! Не позволяем свободно проявлять свои чув</w:t>
      </w:r>
      <w:r>
        <w:rPr>
          <w:rFonts w:ascii="Times New Roman" w:hAnsi="Times New Roman"/>
          <w:sz w:val="28"/>
          <w:highlight w:val="white"/>
        </w:rPr>
        <w:t>ства. (Ведущий завязывает шарфом «добровольцу» область сердца). Если ребенок берет вещи без разрешения, которые ему не положено брать, мы говорим ему – Не трогай! (завязываем руки). Ребенок разбегался, мешает Вам, мы говорим ему - Не бегай! (связываем ноги</w:t>
      </w:r>
      <w:r>
        <w:rPr>
          <w:rFonts w:ascii="Times New Roman" w:hAnsi="Times New Roman"/>
          <w:sz w:val="28"/>
          <w:highlight w:val="white"/>
        </w:rPr>
        <w:t>). Взрослые разговаривают, ребенок слушает их разговор, мы говорим ему - Не слушай! (завязываем уши). Если ребенок кричит, оглушая нас, мы говорим ему – Не кричи! (завязываем рот).</w:t>
      </w:r>
    </w:p>
    <w:p w14:paraId="33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 сейчас давайте спросим нашего ребенка, как он себя чувствует? Как вы </w:t>
      </w:r>
      <w:r>
        <w:rPr>
          <w:rFonts w:ascii="Times New Roman" w:hAnsi="Times New Roman"/>
          <w:sz w:val="28"/>
          <w:highlight w:val="white"/>
        </w:rPr>
        <w:t>думаете, может ли ребенок развиваться в таком состоянии? Что же делать? »</w:t>
      </w:r>
    </w:p>
    <w:p w14:paraId="34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i w:val="1"/>
          <w:sz w:val="28"/>
          <w:highlight w:val="white"/>
          <w:u w:color="000000" w:val="single"/>
        </w:rPr>
        <w:t>Обсуждение.</w:t>
      </w:r>
      <w:r>
        <w:rPr>
          <w:rFonts w:ascii="Times New Roman" w:hAnsi="Times New Roman"/>
          <w:sz w:val="28"/>
          <w:highlight w:val="white"/>
        </w:rPr>
        <w:t> Во время обсуждения попробовать выяснить, чем заменить эти запреты,  что  можно развязать в первую очередь. Подвести к мысли о том, что нужно спросить самого ребенка, нел</w:t>
      </w:r>
      <w:r>
        <w:rPr>
          <w:rFonts w:ascii="Times New Roman" w:hAnsi="Times New Roman"/>
          <w:sz w:val="28"/>
          <w:highlight w:val="white"/>
        </w:rPr>
        <w:t>ьзя принимать решение за него.</w:t>
      </w:r>
    </w:p>
    <w:p w14:paraId="35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Воспитатель: Уважаемые родители, разрешите познакомить вас с признаками кризиса 3-х лет.</w:t>
      </w:r>
    </w:p>
    <w:p w14:paraId="36000000">
      <w:pPr>
        <w:spacing w:after="0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32"/>
          <w:highlight w:val="white"/>
          <w:u w:color="000000" w:val="single"/>
        </w:rPr>
        <w:t>Признаки кризиса трех лет</w:t>
      </w:r>
    </w:p>
    <w:p w14:paraId="37000000">
      <w:pPr>
        <w:spacing w:after="0"/>
        <w:ind/>
        <w:rPr>
          <w:rFonts w:ascii="Times New Roman" w:hAnsi="Times New Roman"/>
          <w:highlight w:val="white"/>
        </w:rPr>
      </w:pPr>
    </w:p>
    <w:p w14:paraId="38000000">
      <w:pPr>
        <w:spacing w:after="0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УПРЯМСТВО</w:t>
      </w:r>
    </w:p>
    <w:p w14:paraId="39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  Эта черта пронизывает практически все поведение ребенка. Он не воспринимает мнение других людей, </w:t>
      </w:r>
      <w:r>
        <w:rPr>
          <w:rFonts w:ascii="Times New Roman" w:hAnsi="Times New Roman"/>
          <w:sz w:val="28"/>
          <w:highlight w:val="white"/>
        </w:rPr>
        <w:t>а постоянно настаивает на своем.  Ребенок часто устраивает истерики (чаще в людных местах).</w:t>
      </w:r>
    </w:p>
    <w:p w14:paraId="3A000000">
      <w:pPr>
        <w:spacing w:after="0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СТРОПТИВОСТЬ</w:t>
      </w:r>
    </w:p>
    <w:p w14:paraId="3B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  Ребенок отказывается выполнять требования взрослых, словно их не слышит (особенно это проявляется в семьях, где наблюдаются противоречия в воспитании</w:t>
      </w:r>
      <w:r>
        <w:rPr>
          <w:rFonts w:ascii="Times New Roman" w:hAnsi="Times New Roman"/>
          <w:sz w:val="28"/>
          <w:highlight w:val="white"/>
        </w:rPr>
        <w:t>: мама требует одно, папа – другое, бабушка вообще все разрешает).</w:t>
      </w:r>
    </w:p>
    <w:p w14:paraId="3C000000">
      <w:pPr>
        <w:spacing w:after="0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СВОЕВОЛИЕ</w:t>
      </w:r>
    </w:p>
    <w:p w14:paraId="3D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  Ребенок ставит перед собой цели и идет к их достижению через все преграды. Например, малышу захотелось пойти погулять, но взрослым некогда. Ребенок настаивает, используя все мет</w:t>
      </w:r>
      <w:r>
        <w:rPr>
          <w:rFonts w:ascii="Times New Roman" w:hAnsi="Times New Roman"/>
          <w:sz w:val="28"/>
          <w:highlight w:val="white"/>
        </w:rPr>
        <w:t>оды воздействия на родителей (вежливые просьбы, нытье, угрозы, капризы и т.д.).</w:t>
      </w:r>
    </w:p>
    <w:p w14:paraId="3E000000">
      <w:pPr>
        <w:spacing w:after="0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СИМПТОМ ОБЕСЦЕНИВАНИЯ</w:t>
      </w:r>
    </w:p>
    <w:p w14:paraId="3F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  Проявляется в том, что ребенок начинает ругаться, дразнить и обзывать родителей. Например, в этом возрасте ребенок впервые вполне осознанно может исполь</w:t>
      </w:r>
      <w:r>
        <w:rPr>
          <w:rFonts w:ascii="Times New Roman" w:hAnsi="Times New Roman"/>
          <w:sz w:val="28"/>
          <w:highlight w:val="white"/>
        </w:rPr>
        <w:t xml:space="preserve">зовать «скверные» слова в адрес родителей. Если такое поведение остается </w:t>
      </w:r>
      <w:r>
        <w:rPr>
          <w:rFonts w:ascii="Times New Roman" w:hAnsi="Times New Roman"/>
          <w:sz w:val="28"/>
          <w:highlight w:val="white"/>
        </w:rPr>
        <w:t>незамеченным или же вызывает усмешку, то для малыша это может стать подкреплением его действий. Синдром обесценивания может стать привычной линией поведения.</w:t>
      </w:r>
    </w:p>
    <w:p w14:paraId="40000000">
      <w:pPr>
        <w:spacing w:after="0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ДЕСПОТИЗМ</w:t>
      </w:r>
    </w:p>
    <w:p w14:paraId="41000000">
      <w:pPr>
        <w:spacing w:after="0"/>
        <w:ind w:firstLine="420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Ребенок заставл</w:t>
      </w:r>
      <w:r>
        <w:rPr>
          <w:rFonts w:ascii="Times New Roman" w:hAnsi="Times New Roman"/>
          <w:sz w:val="28"/>
          <w:highlight w:val="white"/>
        </w:rPr>
        <w:t>яет родителей делать все, что он хочет. По отношению к младшим сестрам и братьям деспотизм может проявляться как ревность. Например, ребенок может забирать игрушки, одежду, толкать, замахиваться.</w:t>
      </w:r>
    </w:p>
    <w:p w14:paraId="42000000">
      <w:pPr>
        <w:spacing w:after="0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НЕГАТИВИЗМ</w:t>
      </w:r>
    </w:p>
    <w:p w14:paraId="43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   Это реакция ребенка не на содержание предложен</w:t>
      </w:r>
      <w:r>
        <w:rPr>
          <w:rFonts w:ascii="Times New Roman" w:hAnsi="Times New Roman"/>
          <w:sz w:val="28"/>
          <w:highlight w:val="white"/>
        </w:rPr>
        <w:t xml:space="preserve">ий взрослых, а на то, что это исходит именно от взрослого. Стремление сделать наоборот, даже вопреки собственному желанию. Часто это проявляется в отношении ребенка к пище: дома ребенок отказывается от определенного продукта, но когда </w:t>
      </w:r>
      <w:r>
        <w:rPr>
          <w:rFonts w:ascii="Times New Roman" w:hAnsi="Times New Roman"/>
          <w:sz w:val="28"/>
          <w:highlight w:val="white"/>
        </w:rPr>
        <w:t>этим</w:t>
      </w:r>
      <w:r>
        <w:rPr>
          <w:rFonts w:ascii="Times New Roman" w:hAnsi="Times New Roman"/>
          <w:sz w:val="28"/>
          <w:highlight w:val="white"/>
        </w:rPr>
        <w:t xml:space="preserve"> же продуктом его</w:t>
      </w:r>
      <w:r>
        <w:rPr>
          <w:rFonts w:ascii="Times New Roman" w:hAnsi="Times New Roman"/>
          <w:sz w:val="28"/>
          <w:highlight w:val="white"/>
        </w:rPr>
        <w:t xml:space="preserve"> угощают другие люди, он спокойно и с удовольствием все съедает.</w:t>
      </w:r>
    </w:p>
    <w:p w14:paraId="44000000">
      <w:pPr>
        <w:spacing w:after="0"/>
        <w:ind/>
        <w:jc w:val="both"/>
        <w:rPr>
          <w:rFonts w:ascii="Times New Roman" w:hAnsi="Times New Roman"/>
          <w:highlight w:val="white"/>
        </w:rPr>
      </w:pPr>
    </w:p>
    <w:p w14:paraId="45000000">
      <w:pPr>
        <w:spacing w:after="0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  <w:u w:color="000000" w:val="single"/>
        </w:rPr>
        <w:t>Упражнение «Ситуация для родителей».</w:t>
      </w:r>
    </w:p>
    <w:p w14:paraId="46000000">
      <w:pPr>
        <w:spacing w:after="0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(Обсуждение по подгруппам).</w:t>
      </w:r>
    </w:p>
    <w:p w14:paraId="47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Воспитатель: Уважаемые родители, а теперь мы хотим предложить вам обсудить несколько ситуаций, которые могут возникнуть в пер</w:t>
      </w:r>
      <w:r>
        <w:rPr>
          <w:rFonts w:ascii="Times New Roman" w:hAnsi="Times New Roman"/>
          <w:sz w:val="28"/>
          <w:highlight w:val="white"/>
        </w:rPr>
        <w:t>иод кризиса трех лет:</w:t>
      </w:r>
    </w:p>
    <w:p w14:paraId="48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 1. Вы собираетесь на прогулку и предлагаете ребенку одежду. Он отказывается ее одевать. Вы предлагаете другую одежду – он снова отказывается… Что делать?</w:t>
      </w:r>
    </w:p>
    <w:p w14:paraId="49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Вы приходите за малышом в детский сад. В раздевалке он хочет одеваться сам, </w:t>
      </w:r>
      <w:r>
        <w:rPr>
          <w:rFonts w:ascii="Times New Roman" w:hAnsi="Times New Roman"/>
          <w:sz w:val="28"/>
          <w:highlight w:val="white"/>
        </w:rPr>
        <w:t>но у него плохо получается. Вы устали и хотите быстрее одеть ребенка сами. Малыш начинает капризничать, не давая вам одевать его… Что делать?</w:t>
      </w:r>
    </w:p>
    <w:p w14:paraId="4A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Дома вы что-то не разрешили ребенку и он начинает бросать игрушки на </w:t>
      </w:r>
      <w:r>
        <w:rPr>
          <w:rFonts w:ascii="Times New Roman" w:hAnsi="Times New Roman"/>
          <w:sz w:val="28"/>
          <w:highlight w:val="white"/>
        </w:rPr>
        <w:t>пол</w:t>
      </w:r>
      <w:r>
        <w:rPr>
          <w:rFonts w:ascii="Times New Roman" w:hAnsi="Times New Roman"/>
          <w:sz w:val="28"/>
          <w:highlight w:val="white"/>
        </w:rPr>
        <w:t>… Что делать?</w:t>
      </w:r>
    </w:p>
    <w:p w14:paraId="4B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 4. Вы в гостях с малышом</w:t>
      </w:r>
      <w:r>
        <w:rPr>
          <w:rFonts w:ascii="Times New Roman" w:hAnsi="Times New Roman"/>
          <w:sz w:val="28"/>
          <w:highlight w:val="white"/>
        </w:rPr>
        <w:t xml:space="preserve">. Все веселились, но вдруг ваш ребенок начинает </w:t>
      </w:r>
      <w:r>
        <w:rPr>
          <w:rFonts w:ascii="Times New Roman" w:hAnsi="Times New Roman"/>
          <w:sz w:val="28"/>
          <w:highlight w:val="white"/>
        </w:rPr>
        <w:t>ругаться при всех… Что делать</w:t>
      </w:r>
      <w:r>
        <w:rPr>
          <w:rFonts w:ascii="Times New Roman" w:hAnsi="Times New Roman"/>
          <w:sz w:val="28"/>
          <w:highlight w:val="white"/>
        </w:rPr>
        <w:t>?</w:t>
      </w:r>
    </w:p>
    <w:p w14:paraId="4C000000">
      <w:pPr>
        <w:spacing w:after="0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 (Родители обсуждают предложенные ситуации).</w:t>
      </w:r>
    </w:p>
    <w:p w14:paraId="4D000000">
      <w:pPr>
        <w:pStyle w:val="Style_1"/>
        <w:ind w:firstLine="284" w:left="0"/>
        <w:rPr>
          <w:rFonts w:ascii="Times New Roman" w:hAnsi="Times New Roman"/>
          <w:sz w:val="26"/>
        </w:rPr>
      </w:pPr>
    </w:p>
    <w:p w14:paraId="4E000000">
      <w:pPr>
        <w:pStyle w:val="Style_1"/>
        <w:ind w:firstLine="284" w:left="0"/>
        <w:rPr>
          <w:rFonts w:ascii="Times New Roman" w:hAnsi="Times New Roman"/>
          <w:sz w:val="26"/>
        </w:rPr>
      </w:pPr>
    </w:p>
    <w:p w14:paraId="4F000000">
      <w:pPr>
        <w:pStyle w:val="Style_1"/>
        <w:ind w:firstLine="284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Ответы</w:t>
      </w:r>
      <w:r>
        <w:rPr>
          <w:rFonts w:ascii="Times New Roman" w:hAnsi="Times New Roman"/>
          <w:sz w:val="26"/>
        </w:rPr>
        <w:t xml:space="preserve"> :</w:t>
      </w:r>
      <w:r>
        <w:rPr>
          <w:rFonts w:ascii="Times New Roman" w:hAnsi="Times New Roman"/>
          <w:sz w:val="26"/>
        </w:rPr>
        <w:t xml:space="preserve"> 1.</w:t>
      </w:r>
      <w:r>
        <w:rPr>
          <w:rFonts w:ascii="Times New Roman" w:hAnsi="Times New Roman"/>
          <w:b w:val="1"/>
          <w:sz w:val="26"/>
        </w:rPr>
        <w:t>Сохранять спокойствие</w:t>
      </w:r>
      <w:r>
        <w:rPr>
          <w:rFonts w:ascii="Times New Roman" w:hAnsi="Times New Roman"/>
          <w:sz w:val="26"/>
        </w:rPr>
        <w:t xml:space="preserve">. Если не кричать и не </w:t>
      </w:r>
      <w:r>
        <w:rPr>
          <w:rFonts w:ascii="Times New Roman" w:hAnsi="Times New Roman"/>
          <w:sz w:val="26"/>
        </w:rPr>
        <w:t>ругаться на ребёнка</w:t>
      </w:r>
      <w:r>
        <w:rPr>
          <w:rFonts w:ascii="Times New Roman" w:hAnsi="Times New Roman"/>
          <w:sz w:val="26"/>
        </w:rPr>
        <w:t xml:space="preserve">, он постепенно успокоится, и можно будет быстрее пойти </w:t>
      </w:r>
      <w:r>
        <w:rPr>
          <w:rFonts w:ascii="Times New Roman" w:hAnsi="Times New Roman"/>
          <w:sz w:val="26"/>
        </w:rPr>
        <w:t>гулять.  </w:t>
      </w:r>
    </w:p>
    <w:p w14:paraId="50000000">
      <w:pPr>
        <w:numPr>
          <w:ilvl w:val="0"/>
          <w:numId w:val="2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Предупредить ребёнка о прогулке</w:t>
      </w:r>
      <w:r>
        <w:rPr>
          <w:rFonts w:ascii="Times New Roman" w:hAnsi="Times New Roman"/>
          <w:sz w:val="26"/>
        </w:rPr>
        <w:t>. Дети не умеют быстро переключаться с одного дела на другое, поэтому стоит 2–3 раза напомнить малышу, что скоро нужно идти гулять.  </w:t>
      </w:r>
    </w:p>
    <w:p w14:paraId="51000000">
      <w:pPr>
        <w:numPr>
          <w:ilvl w:val="0"/>
          <w:numId w:val="2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Подобрать комфортную одежду</w:t>
      </w:r>
      <w:r>
        <w:rPr>
          <w:rFonts w:ascii="Times New Roman" w:hAnsi="Times New Roman"/>
          <w:sz w:val="26"/>
        </w:rPr>
        <w:t xml:space="preserve">. Возможно, ребёнку некомфортно в предложенных вещах: </w:t>
      </w:r>
      <w:r>
        <w:rPr>
          <w:rFonts w:ascii="Times New Roman" w:hAnsi="Times New Roman"/>
          <w:sz w:val="26"/>
        </w:rPr>
        <w:t>кофта мешает, от куртки жарко, а тело чешется.  </w:t>
      </w:r>
    </w:p>
    <w:p w14:paraId="52000000">
      <w:pPr>
        <w:numPr>
          <w:ilvl w:val="0"/>
          <w:numId w:val="2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Предоставить свободу выбора</w:t>
      </w:r>
      <w:r>
        <w:rPr>
          <w:rFonts w:ascii="Times New Roman" w:hAnsi="Times New Roman"/>
          <w:sz w:val="26"/>
        </w:rPr>
        <w:t>. Ребёнок почувствует себя самостоятельным и будет надевать то, что ему нравится. При этом время от времени нужно отслеживать, что он выбирает.  </w:t>
      </w:r>
    </w:p>
    <w:p w14:paraId="53000000">
      <w:pPr>
        <w:numPr>
          <w:ilvl w:val="0"/>
          <w:numId w:val="2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Спросить ребёнка, почему он не хоч</w:t>
      </w:r>
      <w:r>
        <w:rPr>
          <w:rFonts w:ascii="Times New Roman" w:hAnsi="Times New Roman"/>
          <w:b w:val="1"/>
          <w:sz w:val="26"/>
        </w:rPr>
        <w:t>ет надевать ту или иную вещь</w:t>
      </w:r>
      <w:r>
        <w:rPr>
          <w:rFonts w:ascii="Times New Roman" w:hAnsi="Times New Roman"/>
          <w:sz w:val="26"/>
        </w:rPr>
        <w:t>. Возможно, ему некомфортно в них, например, ярлычок натирает или ниточка внутри в шве щекочет.  </w:t>
      </w:r>
    </w:p>
    <w:p w14:paraId="54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>В такой ситуации важно оставаться спокойным и доброжелательным, не применять силу, не кричать и не угрожать ребёнку.  </w:t>
      </w:r>
    </w:p>
    <w:p w14:paraId="55000000">
      <w:pPr>
        <w:spacing w:after="12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Нескольк</w:t>
      </w:r>
      <w:r>
        <w:rPr>
          <w:rFonts w:ascii="Times New Roman" w:hAnsi="Times New Roman"/>
          <w:sz w:val="26"/>
        </w:rPr>
        <w:t>о рекомендаций, которые могут помочь:</w:t>
      </w:r>
    </w:p>
    <w:p w14:paraId="56000000">
      <w:pPr>
        <w:numPr>
          <w:ilvl w:val="0"/>
          <w:numId w:val="3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Предоставить малышу право выбора</w:t>
      </w:r>
      <w:r>
        <w:rPr>
          <w:rFonts w:ascii="Times New Roman" w:hAnsi="Times New Roman"/>
          <w:sz w:val="26"/>
        </w:rPr>
        <w:t>. Можно предложить заранее выбранные вещи для одевания, чтобы ребёнок сам решил, что наденет.  </w:t>
      </w:r>
    </w:p>
    <w:p w14:paraId="57000000">
      <w:pPr>
        <w:numPr>
          <w:ilvl w:val="0"/>
          <w:numId w:val="3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Заранее предупредить ребёнка</w:t>
      </w:r>
      <w:r>
        <w:rPr>
          <w:rFonts w:ascii="Times New Roman" w:hAnsi="Times New Roman"/>
          <w:sz w:val="26"/>
        </w:rPr>
        <w:t> о том, что нужно одеваться, и показать ему часы, чтобы объясн</w:t>
      </w:r>
      <w:r>
        <w:rPr>
          <w:rFonts w:ascii="Times New Roman" w:hAnsi="Times New Roman"/>
          <w:sz w:val="26"/>
        </w:rPr>
        <w:t>ить понятие времени.  </w:t>
      </w:r>
    </w:p>
    <w:p w14:paraId="58000000">
      <w:pPr>
        <w:numPr>
          <w:ilvl w:val="0"/>
          <w:numId w:val="3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Сделать процесс одевания интересным</w:t>
      </w:r>
      <w:r>
        <w:rPr>
          <w:rFonts w:ascii="Times New Roman" w:hAnsi="Times New Roman"/>
          <w:sz w:val="26"/>
        </w:rPr>
        <w:t>. Можно использовать игры, считалки, потешки, сказки, рассказы.  </w:t>
      </w:r>
    </w:p>
    <w:p w14:paraId="59000000">
      <w:pPr>
        <w:numPr>
          <w:ilvl w:val="0"/>
          <w:numId w:val="3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Искать компромисс</w:t>
      </w:r>
      <w:r>
        <w:rPr>
          <w:rFonts w:ascii="Times New Roman" w:hAnsi="Times New Roman"/>
          <w:sz w:val="26"/>
        </w:rPr>
        <w:t>. Например, предложить ребёнку самому надеть штаны, а с кофтой помочь.  </w:t>
      </w:r>
    </w:p>
    <w:p w14:paraId="5A000000">
      <w:pPr>
        <w:numPr>
          <w:ilvl w:val="0"/>
          <w:numId w:val="3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Действовать через личную потребность ребён</w:t>
      </w:r>
      <w:r>
        <w:rPr>
          <w:rFonts w:ascii="Times New Roman" w:hAnsi="Times New Roman"/>
          <w:b w:val="1"/>
          <w:sz w:val="26"/>
        </w:rPr>
        <w:t>ка</w:t>
      </w:r>
      <w:r>
        <w:rPr>
          <w:rFonts w:ascii="Times New Roman" w:hAnsi="Times New Roman"/>
          <w:sz w:val="26"/>
        </w:rPr>
        <w:t>. Можно сказать, что нужно спешить, например, чтобы прийти в группу самым первым.</w:t>
      </w:r>
    </w:p>
    <w:p w14:paraId="5B000000">
      <w:pPr>
        <w:pStyle w:val="Style_1"/>
        <w:ind w:firstLine="284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н</w:t>
      </w:r>
      <w:r>
        <w:rPr>
          <w:rFonts w:ascii="Times New Roman" w:hAnsi="Times New Roman"/>
          <w:sz w:val="26"/>
        </w:rPr>
        <w:t>есколько рекомендаций, что можно делать в такой ситуации:</w:t>
      </w:r>
    </w:p>
    <w:p w14:paraId="5C000000">
      <w:pPr>
        <w:numPr>
          <w:ilvl w:val="0"/>
          <w:numId w:val="4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Объяснить ребёнку</w:t>
      </w:r>
      <w:r>
        <w:rPr>
          <w:rFonts w:ascii="Times New Roman" w:hAnsi="Times New Roman"/>
          <w:sz w:val="26"/>
        </w:rPr>
        <w:t>, почему нельзя бросать ту или иную вещь. Важно объяснить реальную причину запрета, например,</w:t>
      </w:r>
      <w:r>
        <w:rPr>
          <w:rFonts w:ascii="Times New Roman" w:hAnsi="Times New Roman"/>
          <w:sz w:val="26"/>
        </w:rPr>
        <w:t xml:space="preserve"> что бросать игрушки можно, если их потом убрать.  </w:t>
      </w:r>
    </w:p>
    <w:p w14:paraId="5D000000">
      <w:pPr>
        <w:numPr>
          <w:ilvl w:val="0"/>
          <w:numId w:val="4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Предложить альтернативу</w:t>
      </w:r>
      <w:r>
        <w:rPr>
          <w:rFonts w:ascii="Times New Roman" w:hAnsi="Times New Roman"/>
          <w:sz w:val="26"/>
        </w:rPr>
        <w:t>. Например, можно показать ребёнку ситуации, в которых допускается что-то бросать, не причиняя вреда другим.  </w:t>
      </w:r>
    </w:p>
    <w:p w14:paraId="5E000000">
      <w:pPr>
        <w:numPr>
          <w:ilvl w:val="0"/>
          <w:numId w:val="4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Приучить ребёнка к порядку</w:t>
      </w:r>
      <w:r>
        <w:rPr>
          <w:rFonts w:ascii="Times New Roman" w:hAnsi="Times New Roman"/>
          <w:sz w:val="26"/>
        </w:rPr>
        <w:t>. Можно хвалить его за каждую убранную вещь,</w:t>
      </w:r>
      <w:r>
        <w:rPr>
          <w:rFonts w:ascii="Times New Roman" w:hAnsi="Times New Roman"/>
          <w:sz w:val="26"/>
        </w:rPr>
        <w:t xml:space="preserve"> не разрешать доставать следующую игру, пока не убрана предыдущая.  </w:t>
      </w:r>
    </w:p>
    <w:p w14:paraId="5F000000">
      <w:pPr>
        <w:spacing w:after="120"/>
        <w:ind/>
        <w:rPr>
          <w:rFonts w:ascii="Times New Roman" w:hAnsi="Times New Roman"/>
          <w:color w:val="FFFFFF"/>
          <w:sz w:val="26"/>
          <w:shd w:fill="222224" w:val="clear"/>
        </w:rPr>
      </w:pPr>
      <w:r>
        <w:rPr>
          <w:rFonts w:ascii="Times New Roman" w:hAnsi="Times New Roman"/>
          <w:sz w:val="26"/>
        </w:rPr>
        <w:t>Постоянные запреты могут усилить желание всё кидать. Важно, чтобы ребёнок понимал, что ему делать можно, а что нельзя и даже опасно. </w:t>
      </w:r>
    </w:p>
    <w:p w14:paraId="60000000">
      <w:pPr>
        <w:spacing w:after="12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b w:val="1"/>
          <w:sz w:val="26"/>
        </w:rPr>
        <w:t>Пообщаться с ребёнком напрямую</w:t>
      </w:r>
      <w:r>
        <w:rPr>
          <w:rFonts w:ascii="Times New Roman" w:hAnsi="Times New Roman"/>
          <w:sz w:val="26"/>
        </w:rPr>
        <w:t>, проявив деликатнос</w:t>
      </w:r>
      <w:r>
        <w:rPr>
          <w:rFonts w:ascii="Times New Roman" w:hAnsi="Times New Roman"/>
          <w:sz w:val="26"/>
        </w:rPr>
        <w:t>ть. Не нужно ругать или давать оценку поведению. Следует объяснить, что его поведение доставляет неудобства и нарушает общепринятые правила. 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"https://www.b17.ru/article/323451/"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fldChar w:fldCharType="end"/>
      </w:r>
    </w:p>
    <w:p w14:paraId="61000000">
      <w:pPr>
        <w:numPr>
          <w:ilvl w:val="0"/>
          <w:numId w:val="5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Предложить ребёнку заняться чем-то другим</w:t>
      </w:r>
      <w:r>
        <w:rPr>
          <w:rFonts w:ascii="Times New Roman" w:hAnsi="Times New Roman"/>
          <w:sz w:val="26"/>
        </w:rPr>
        <w:t xml:space="preserve">, например, поиграть с </w:t>
      </w:r>
      <w:r>
        <w:rPr>
          <w:rFonts w:ascii="Times New Roman" w:hAnsi="Times New Roman"/>
          <w:sz w:val="26"/>
        </w:rPr>
        <w:t>книгами или журналами, которые есть в гостях. 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"https://www.bolshoyvopros.ru/questions/2457618-kak-korrektno-objasnit-mamam-chto-ih-deti-vedut-sebja-ploho-v-gostjah.html"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fldChar w:fldCharType="end"/>
      </w:r>
    </w:p>
    <w:p w14:paraId="62000000">
      <w:pPr>
        <w:spacing w:after="120"/>
        <w:ind/>
        <w:rPr>
          <w:rFonts w:ascii="YS Text" w:hAnsi="YS Text"/>
        </w:rPr>
      </w:pPr>
      <w:r>
        <w:rPr>
          <w:rFonts w:ascii="Times New Roman" w:hAnsi="Times New Roman"/>
          <w:sz w:val="26"/>
        </w:rPr>
        <w:t>Важно помнить, что нельзя ругать ребёнка при посторонних. Нужно обсудить</w:t>
      </w:r>
      <w:r>
        <w:rPr>
          <w:rFonts w:ascii="Times New Roman" w:hAnsi="Times New Roman"/>
          <w:sz w:val="26"/>
        </w:rPr>
        <w:t xml:space="preserve"> ситуацию с ним дома, при этом оставаясь на его стороне.</w:t>
      </w:r>
    </w:p>
    <w:p w14:paraId="63000000">
      <w:pPr>
        <w:spacing w:after="120"/>
        <w:ind/>
        <w:rPr>
          <w:rFonts w:ascii="YS Text" w:hAnsi="YS Text"/>
          <w:color w:val="FFFFFF"/>
          <w:shd w:fill="222224" w:val="clear"/>
        </w:rPr>
      </w:pPr>
    </w:p>
    <w:p w14:paraId="64000000">
      <w:pPr>
        <w:spacing w:after="0"/>
        <w:ind/>
        <w:jc w:val="center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  <w:u w:color="000000" w:val="single"/>
        </w:rPr>
        <w:t>Что делать родителям, чтобы помочь ребенку</w:t>
      </w:r>
    </w:p>
    <w:p w14:paraId="65000000">
      <w:pPr>
        <w:spacing w:after="0"/>
        <w:ind/>
        <w:jc w:val="center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  <w:u w:color="000000" w:val="single"/>
        </w:rPr>
        <w:t>пережить кризис трех лет</w:t>
      </w:r>
    </w:p>
    <w:p w14:paraId="66000000">
      <w:pPr>
        <w:spacing w:after="0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Постарайтесь выработать правильную линию своего поведения, станьте более гибкими, расширьте права и обязанности ребенка.</w:t>
      </w:r>
    </w:p>
    <w:p w14:paraId="67000000">
      <w:pPr>
        <w:spacing w:after="0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Позвольте</w:t>
      </w:r>
      <w:r>
        <w:rPr>
          <w:rFonts w:ascii="Times New Roman" w:hAnsi="Times New Roman"/>
          <w:sz w:val="26"/>
          <w:highlight w:val="white"/>
        </w:rPr>
        <w:t xml:space="preserve"> малышу быть самостоятельным. Не вмешивайтесь (по - возможности) в дела ребенка, если он не просит. Помните, что ребенок как бы испытывает Ваш характер, проверяя по несколько раз в день, действительно ли то, что было запрещено утром, запретят и вечером. Пр</w:t>
      </w:r>
      <w:r>
        <w:rPr>
          <w:rFonts w:ascii="Times New Roman" w:hAnsi="Times New Roman"/>
          <w:sz w:val="26"/>
          <w:highlight w:val="white"/>
        </w:rPr>
        <w:t>оявите твердость. Установите четкие запреты (нельзя убегать на улице от мамы, трогать горячую плиту и т.д.). Запретов не должно быть слишком много. Этой линии поведения должны придерживаться все члены семьи.</w:t>
      </w:r>
    </w:p>
    <w:p w14:paraId="68000000">
      <w:pPr>
        <w:spacing w:after="0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Помните, что ребенок многие слова и поступки пов</w:t>
      </w:r>
      <w:r>
        <w:rPr>
          <w:rFonts w:ascii="Times New Roman" w:hAnsi="Times New Roman"/>
          <w:sz w:val="26"/>
          <w:highlight w:val="white"/>
        </w:rPr>
        <w:t>торяет за Вами, поэтому следите за собой (если мама излишне эмоциональна, привередлива, то дочь, скорее всего, будет такой же).</w:t>
      </w:r>
    </w:p>
    <w:p w14:paraId="69000000">
      <w:pPr>
        <w:spacing w:after="0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При вспышках упрямства, гнева попробуйте отвлечь малыша на что–</w:t>
      </w:r>
      <w:r>
        <w:rPr>
          <w:rFonts w:ascii="Times New Roman" w:hAnsi="Times New Roman"/>
          <w:sz w:val="26"/>
          <w:highlight w:val="white"/>
        </w:rPr>
        <w:t>нибудь</w:t>
      </w:r>
      <w:r>
        <w:rPr>
          <w:rFonts w:ascii="Times New Roman" w:hAnsi="Times New Roman"/>
          <w:sz w:val="26"/>
          <w:highlight w:val="white"/>
        </w:rPr>
        <w:t xml:space="preserve"> нейтральное.</w:t>
      </w:r>
    </w:p>
    <w:p w14:paraId="6A000000">
      <w:pPr>
        <w:spacing w:after="0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Когда ребенок злится, у него истерика, то бес</w:t>
      </w:r>
      <w:r>
        <w:rPr>
          <w:rFonts w:ascii="Times New Roman" w:hAnsi="Times New Roman"/>
          <w:sz w:val="26"/>
          <w:highlight w:val="white"/>
        </w:rPr>
        <w:t>полезно объяснять, что так делать нехорошо, отложите это до тех пор, когда малыш успокоится. Пока же можно взять его за руку и увести в спокойное безлюдное место.</w:t>
      </w:r>
    </w:p>
    <w:p w14:paraId="6B000000">
      <w:pPr>
        <w:spacing w:after="0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Используйте игру для сглаживания кризисных вспышек. Например, если ребенок </w:t>
      </w:r>
      <w:r>
        <w:rPr>
          <w:rFonts w:ascii="Times New Roman" w:hAnsi="Times New Roman"/>
          <w:sz w:val="26"/>
          <w:highlight w:val="white"/>
        </w:rPr>
        <w:t>отказывается</w:t>
      </w:r>
      <w:r>
        <w:rPr>
          <w:rFonts w:ascii="Times New Roman" w:hAnsi="Times New Roman"/>
          <w:sz w:val="26"/>
          <w:highlight w:val="white"/>
        </w:rPr>
        <w:t xml:space="preserve"> есть,</w:t>
      </w:r>
      <w:r>
        <w:rPr>
          <w:rFonts w:ascii="Times New Roman" w:hAnsi="Times New Roman"/>
          <w:sz w:val="26"/>
          <w:highlight w:val="white"/>
        </w:rPr>
        <w:t xml:space="preserve"> не настаивайте, посадите мишку за стол и пусть малыш его кормит, но мишка хочет есть по - очереди - ложка ему, ложка Коле. Обыграть можно многое: поездку в машине, умывание, одевание, ...</w:t>
      </w:r>
    </w:p>
    <w:p w14:paraId="6C000000">
      <w:pPr>
        <w:spacing w:after="0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Для благополучного развития ребенка желательно подчеркивать, какой </w:t>
      </w:r>
      <w:r>
        <w:rPr>
          <w:rFonts w:ascii="Times New Roman" w:hAnsi="Times New Roman"/>
          <w:sz w:val="26"/>
          <w:highlight w:val="white"/>
        </w:rPr>
        <w:t xml:space="preserve">он уже большой, не «сюсюкаться», не стараться все сделать за малыша. </w:t>
      </w:r>
      <w:r>
        <w:rPr>
          <w:rFonts w:ascii="Times New Roman" w:hAnsi="Times New Roman"/>
          <w:sz w:val="26"/>
          <w:highlight w:val="white"/>
        </w:rPr>
        <w:t>Разговаривайте с ним, как с равным, как с человеком, мнение которого Вам интересно.</w:t>
      </w:r>
      <w:r>
        <w:rPr>
          <w:rFonts w:ascii="Times New Roman" w:hAnsi="Times New Roman"/>
          <w:sz w:val="26"/>
          <w:highlight w:val="white"/>
        </w:rPr>
        <w:t xml:space="preserve"> Любите ребенка и показывайте ему, что он Вам дорог даже заплаканный, упрямый, капризный.</w:t>
      </w:r>
    </w:p>
    <w:p w14:paraId="6D000000">
      <w:pPr>
        <w:pStyle w:val="Style_1"/>
        <w:ind w:firstLine="284" w:left="0"/>
        <w:rPr>
          <w:rFonts w:ascii="Times New Roman" w:hAnsi="Times New Roman"/>
          <w:sz w:val="26"/>
        </w:rPr>
      </w:pPr>
      <w:r>
        <w:br/>
      </w:r>
    </w:p>
    <w:sectPr>
      <w:pgSz w:h="16838" w:orient="portrait" w:w="11906"/>
      <w:pgMar w:bottom="964" w:footer="708" w:gutter="0" w:header="708" w:left="1134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2025-02-16T08:50:18Z</dcterms:modified>
</cp:coreProperties>
</file>